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C13C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2C13C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280ED0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ID 1137282, Иностранный </w:t>
      </w:r>
      <w:r w:rsidR="00280ED0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язык (второй) (французский язык)</w:t>
      </w:r>
    </w:p>
    <w:p w:rsidR="00280ED0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80ED0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«7M02304», «</w:t>
      </w: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Переводческое дело в сфере международных и правовых отношений</w:t>
      </w:r>
      <w:r w:rsidR="00280ED0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091ABB" w:rsidRPr="002C13CB" w:rsidRDefault="00280ED0" w:rsidP="00280E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71BE7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 Курс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8"/>
        <w:gridCol w:w="1874"/>
        <w:gridCol w:w="960"/>
        <w:gridCol w:w="883"/>
        <w:gridCol w:w="1101"/>
        <w:gridCol w:w="855"/>
        <w:gridCol w:w="1275"/>
        <w:gridCol w:w="879"/>
      </w:tblGrid>
      <w:tr w:rsidR="00171BE7" w:rsidRPr="002C13CB" w:rsidTr="00082DD4">
        <w:trPr>
          <w:trHeight w:val="562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171BE7" w:rsidRPr="002C13CB" w:rsidTr="00082DD4">
        <w:trPr>
          <w:trHeight w:val="265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IYA</w:t>
            </w: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ID 1137282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Иностранный язык (второй)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1BE7" w:rsidRPr="002C13CB" w:rsidTr="00082DD4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Типы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Сейдикенова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Seydikenova781022@yandex.ru</w:t>
            </w:r>
          </w:p>
        </w:tc>
        <w:tc>
          <w:tcPr>
            <w:tcW w:w="41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280ED0" w:rsidP="00280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87053917812</w:t>
            </w:r>
          </w:p>
        </w:tc>
        <w:tc>
          <w:tcPr>
            <w:tcW w:w="41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71BE7" w:rsidRPr="002C13CB" w:rsidRDefault="00171BE7" w:rsidP="00082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CB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3969"/>
        <w:gridCol w:w="3827"/>
      </w:tblGrid>
      <w:tr w:rsidR="006D2A6E" w:rsidRPr="002C13CB" w:rsidTr="00082DD4">
        <w:tc>
          <w:tcPr>
            <w:tcW w:w="22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D2A6E" w:rsidRPr="002C13CB" w:rsidTr="00082DD4">
        <w:tc>
          <w:tcPr>
            <w:tcW w:w="2269" w:type="dxa"/>
            <w:vMerge w:val="restart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C13CB">
              <w:rPr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C13CB">
              <w:rPr>
                <w:sz w:val="24"/>
                <w:szCs w:val="24"/>
                <w:shd w:val="clear" w:color="auto" w:fill="FFFFFF"/>
              </w:rPr>
              <w:t xml:space="preserve">формировать </w:t>
            </w:r>
          </w:p>
          <w:p w:rsidR="006D2A6E" w:rsidRPr="002C13CB" w:rsidRDefault="006D2A6E" w:rsidP="006D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иноязычную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ую</w:t>
            </w:r>
            <w:bookmarkStart w:id="0" w:name="_GoBack"/>
            <w:bookmarkEnd w:id="0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компетенцию студентов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использования французского языка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переводчика</w:t>
            </w:r>
          </w:p>
        </w:tc>
        <w:tc>
          <w:tcPr>
            <w:tcW w:w="3969" w:type="dxa"/>
          </w:tcPr>
          <w:p w:rsidR="006D2A6E" w:rsidRPr="002C13CB" w:rsidRDefault="006D2A6E" w:rsidP="006D2A6E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1</w:t>
            </w:r>
            <w:r w:rsidRPr="002C13CB">
              <w:rPr>
                <w:sz w:val="24"/>
                <w:szCs w:val="24"/>
              </w:rPr>
              <w:t>. Продемонстрировать навыки общения в устной и письменной форм</w:t>
            </w:r>
            <w:r w:rsidRPr="002C13CB">
              <w:rPr>
                <w:sz w:val="24"/>
                <w:szCs w:val="24"/>
                <w:lang w:val="kk-KZ"/>
              </w:rPr>
              <w:t>е</w:t>
            </w:r>
            <w:r w:rsidRPr="002C13CB">
              <w:rPr>
                <w:sz w:val="24"/>
                <w:szCs w:val="24"/>
              </w:rPr>
              <w:t xml:space="preserve"> в любом виде речевой деятельности (говорение, письмо, </w:t>
            </w:r>
            <w:proofErr w:type="spellStart"/>
            <w:r w:rsidRPr="002C13CB">
              <w:rPr>
                <w:sz w:val="24"/>
                <w:szCs w:val="24"/>
              </w:rPr>
              <w:t>аудирование</w:t>
            </w:r>
            <w:proofErr w:type="spellEnd"/>
            <w:r w:rsidRPr="002C13CB">
              <w:rPr>
                <w:sz w:val="24"/>
                <w:szCs w:val="24"/>
              </w:rPr>
              <w:t xml:space="preserve">, чтение) </w:t>
            </w: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1.1 –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(8-10 вопросов), ориентированные на знание материала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теме.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текста, состоящего из 10-15 предложений по любому виду речевой деятельности (говорение, письмо,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, чтение).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D2A6E" w:rsidRPr="002C13CB" w:rsidTr="00082DD4">
        <w:tc>
          <w:tcPr>
            <w:tcW w:w="2269" w:type="dxa"/>
            <w:vMerge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2</w:t>
            </w:r>
            <w:r w:rsidRPr="002C13CB">
              <w:rPr>
                <w:sz w:val="24"/>
                <w:szCs w:val="24"/>
              </w:rPr>
              <w:t xml:space="preserve">. Интерпретировать тексты профессиональной направленности (официальные документы </w:t>
            </w:r>
            <w:r w:rsidR="00082DD4" w:rsidRPr="002C13CB">
              <w:rPr>
                <w:sz w:val="24"/>
                <w:szCs w:val="24"/>
              </w:rPr>
              <w:t>международного характера</w:t>
            </w:r>
            <w:r w:rsidRPr="002C13CB">
              <w:rPr>
                <w:sz w:val="24"/>
                <w:szCs w:val="24"/>
              </w:rPr>
              <w:t xml:space="preserve">), используя основные виды чтения (ознакомительное, изучающее) и анализировать их содержания. 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(5-8 вопросов), для получения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заданной теме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ИД 2.2-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интерпретации текста</w:t>
            </w:r>
            <w:r w:rsidR="00082DD4"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(вопросный план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10-15 вопросов)</w:t>
            </w:r>
          </w:p>
        </w:tc>
      </w:tr>
      <w:tr w:rsidR="006D2A6E" w:rsidRPr="002C13CB" w:rsidTr="00082DD4">
        <w:trPr>
          <w:trHeight w:val="2443"/>
        </w:trPr>
        <w:tc>
          <w:tcPr>
            <w:tcW w:w="2269" w:type="dxa"/>
            <w:vMerge w:val="restart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3.</w:t>
            </w:r>
            <w:r w:rsidRPr="002C13CB">
              <w:rPr>
                <w:sz w:val="24"/>
                <w:szCs w:val="24"/>
              </w:rPr>
              <w:t xml:space="preserve"> Аргументировать, используя в </w:t>
            </w:r>
            <w:r w:rsidRPr="002C13CB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2C13CB">
              <w:rPr>
                <w:sz w:val="24"/>
                <w:szCs w:val="24"/>
              </w:rPr>
              <w:t xml:space="preserve">речи </w:t>
            </w:r>
            <w:r w:rsidRPr="002C13CB">
              <w:rPr>
                <w:sz w:val="24"/>
                <w:szCs w:val="24"/>
                <w:lang w:val="kk-KZ"/>
              </w:rPr>
              <w:t>следующие виды</w:t>
            </w:r>
            <w:r w:rsidRPr="002C13CB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</w:t>
            </w:r>
            <w:r w:rsidR="00082DD4" w:rsidRPr="002C13CB">
              <w:rPr>
                <w:sz w:val="24"/>
                <w:szCs w:val="24"/>
              </w:rPr>
              <w:t xml:space="preserve"> суждение (объем высказывания 10–15</w:t>
            </w:r>
            <w:r w:rsidRPr="002C13CB">
              <w:rPr>
                <w:sz w:val="24"/>
                <w:szCs w:val="24"/>
              </w:rPr>
              <w:t xml:space="preserve"> фраз, правильно оформленных в языковом отношении).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D2A6E" w:rsidRPr="002C13CB" w:rsidTr="00082DD4">
        <w:trPr>
          <w:trHeight w:val="1451"/>
        </w:trPr>
        <w:tc>
          <w:tcPr>
            <w:tcW w:w="2269" w:type="dxa"/>
            <w:vMerge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4.</w:t>
            </w:r>
            <w:r w:rsidRPr="002C13CB">
              <w:rPr>
                <w:sz w:val="24"/>
                <w:szCs w:val="24"/>
              </w:rPr>
              <w:t xml:space="preserve"> Составлять и оформлять устное и письменное сообщение </w:t>
            </w:r>
            <w:r w:rsidR="00082DD4" w:rsidRPr="002C13CB">
              <w:rPr>
                <w:sz w:val="24"/>
                <w:szCs w:val="24"/>
              </w:rPr>
              <w:t>по пройденной теме</w:t>
            </w:r>
            <w:r w:rsidRPr="002C13CB">
              <w:rPr>
                <w:sz w:val="24"/>
                <w:szCs w:val="24"/>
              </w:rPr>
              <w:t>, объявление в соответствии с нормами, принятыми в стране изучаемого языка.</w:t>
            </w:r>
          </w:p>
          <w:p w:rsidR="006D2A6E" w:rsidRPr="002C13CB" w:rsidRDefault="006D2A6E" w:rsidP="00586168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(5-8 вопросов),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 по пройденной теме (100-120 слов).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6D2A6E" w:rsidRPr="002C13CB" w:rsidTr="00082DD4">
        <w:tc>
          <w:tcPr>
            <w:tcW w:w="2269" w:type="dxa"/>
            <w:vMerge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тематики, касающихся </w:t>
            </w:r>
            <w:r w:rsidR="00082DD4"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6D2A6E" w:rsidRPr="002C13CB" w:rsidRDefault="006D2A6E" w:rsidP="0058616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оценочные вопросы (5-8 вопросов), с помощью которых можно оценить полученную информацию и решить проблему. 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5.2- у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оценки деятельности студентов и преподавателя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(5-8 предложений).</w:t>
            </w:r>
          </w:p>
        </w:tc>
      </w:tr>
      <w:tr w:rsidR="006D2A6E" w:rsidRPr="002C13CB" w:rsidTr="00082DD4">
        <w:tc>
          <w:tcPr>
            <w:tcW w:w="22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6"/>
        <w:gridCol w:w="63"/>
        <w:gridCol w:w="7796"/>
      </w:tblGrid>
      <w:tr w:rsidR="006D2A6E" w:rsidRPr="002C13CB" w:rsidTr="00C6448F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6D2A6E" w:rsidRPr="002C13CB" w:rsidRDefault="006D2A6E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6D2A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Иностранный язык (второй ИЯ) Часть 1</w:t>
            </w:r>
          </w:p>
        </w:tc>
      </w:tr>
      <w:tr w:rsidR="006D2A6E" w:rsidRPr="002C13CB" w:rsidTr="00C6448F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5861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2DD4" w:rsidRPr="002C13CB" w:rsidTr="00C6448F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08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082DD4">
            <w:pPr>
              <w:pStyle w:val="a4"/>
              <w:tabs>
                <w:tab w:val="left" w:pos="180"/>
                <w:tab w:val="left" w:pos="423"/>
              </w:tabs>
              <w:ind w:left="180"/>
              <w:jc w:val="both"/>
              <w:rPr>
                <w:lang w:val="fr-FR"/>
              </w:rPr>
            </w:pPr>
            <w:proofErr w:type="gramStart"/>
            <w:r w:rsidRPr="002C13CB">
              <w:rPr>
                <w:b/>
              </w:rPr>
              <w:t>Л</w:t>
            </w:r>
            <w:r w:rsidRPr="002C13CB">
              <w:rPr>
                <w:b/>
                <w:lang w:val="fr-FR"/>
              </w:rPr>
              <w:t>итература </w:t>
            </w:r>
            <w:r w:rsidRPr="002C13CB">
              <w:rPr>
                <w:lang w:val="fr-FR"/>
              </w:rPr>
              <w:t>:</w:t>
            </w:r>
            <w:proofErr w:type="gramEnd"/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</w:pPr>
            <w:proofErr w:type="spellStart"/>
            <w:r w:rsidRPr="002C13CB">
              <w:lastRenderedPageBreak/>
              <w:t>И.Н.Попова</w:t>
            </w:r>
            <w:proofErr w:type="spellEnd"/>
            <w:r w:rsidRPr="002C13CB">
              <w:t xml:space="preserve">, </w:t>
            </w:r>
            <w:proofErr w:type="spellStart"/>
            <w:r w:rsidRPr="002C13CB">
              <w:t>Ж.А.Казакова</w:t>
            </w:r>
            <w:proofErr w:type="spellEnd"/>
            <w:r w:rsidRPr="002C13CB">
              <w:t xml:space="preserve">, </w:t>
            </w:r>
            <w:proofErr w:type="spellStart"/>
            <w:r w:rsidRPr="002C13CB">
              <w:t>Г.М.Ковальчук</w:t>
            </w:r>
            <w:proofErr w:type="spellEnd"/>
            <w:r w:rsidRPr="002C13CB">
              <w:t xml:space="preserve"> Французский язык – </w:t>
            </w:r>
            <w:r w:rsidRPr="002C13CB">
              <w:rPr>
                <w:lang w:val="fr-FR"/>
              </w:rPr>
              <w:t>Manuel</w:t>
            </w:r>
            <w:r w:rsidRPr="002C13CB">
              <w:t xml:space="preserve"> </w:t>
            </w:r>
            <w:r w:rsidRPr="002C13CB">
              <w:rPr>
                <w:lang w:val="fr-FR"/>
              </w:rPr>
              <w:t>de</w:t>
            </w:r>
            <w:r w:rsidRPr="002C13CB">
              <w:t xml:space="preserve"> </w:t>
            </w:r>
            <w:r w:rsidRPr="002C13CB">
              <w:rPr>
                <w:lang w:val="fr-FR"/>
              </w:rPr>
              <w:t>fran</w:t>
            </w:r>
            <w:r w:rsidRPr="002C13CB">
              <w:t>ç</w:t>
            </w:r>
            <w:r w:rsidRPr="002C13CB">
              <w:rPr>
                <w:lang w:val="fr-FR"/>
              </w:rPr>
              <w:t>ais</w:t>
            </w:r>
            <w:r w:rsidRPr="002C13CB"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Claire Miquel, Grammaire en dialogues niveau debutant, Clé international, 2005. -  p.130.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</w:pPr>
            <w:r w:rsidRPr="002C13CB">
              <w:rPr>
                <w:lang w:val="fr-FR"/>
              </w:rPr>
              <w:t xml:space="preserve">Annie Berthet., Catherine Hugot., Véronique M.Kizirian ... Alter ego. Méthode de français. </w:t>
            </w:r>
            <w:r w:rsidRPr="002C13CB">
              <w:t>А</w:t>
            </w:r>
            <w:r w:rsidRPr="002C13CB">
              <w:rPr>
                <w:lang w:val="fr-FR"/>
              </w:rPr>
              <w:t>1. Hachette Livre. 20</w:t>
            </w:r>
            <w:r w:rsidRPr="002C13CB">
              <w:t>12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kk-KZ"/>
              </w:rPr>
            </w:pPr>
            <w:r w:rsidRPr="002C13CB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:rsidR="00082DD4" w:rsidRPr="002C13CB" w:rsidRDefault="00082DD4" w:rsidP="0008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82DD4" w:rsidRPr="002C13CB" w:rsidRDefault="00082DD4" w:rsidP="0008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2C13C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082DD4" w:rsidRPr="002C13CB" w:rsidRDefault="00082DD4" w:rsidP="0008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2C13C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082DD4" w:rsidRPr="002C13CB" w:rsidTr="00C6448F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082DD4" w:rsidRPr="002C13CB" w:rsidTr="00C6448F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82DD4" w:rsidRPr="002C13CB" w:rsidRDefault="00082DD4" w:rsidP="0058616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DD4" w:rsidRPr="002C13CB" w:rsidRDefault="00082DD4" w:rsidP="00082DD4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DD4" w:rsidRPr="002C13CB" w:rsidRDefault="00082DD4" w:rsidP="00082DD4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082DD4" w:rsidRPr="002C13CB" w:rsidRDefault="00082DD4" w:rsidP="00082DD4">
      <w:pPr>
        <w:pStyle w:val="a4"/>
        <w:jc w:val="center"/>
      </w:pPr>
      <w:r w:rsidRPr="002C13CB">
        <w:t>Сокращения</w:t>
      </w:r>
    </w:p>
    <w:p w:rsidR="00082DD4" w:rsidRPr="002C13CB" w:rsidRDefault="00082DD4" w:rsidP="00082DD4">
      <w:pPr>
        <w:pStyle w:val="a4"/>
        <w:rPr>
          <w:lang w:val="kk-KZ"/>
        </w:rPr>
      </w:pPr>
      <w:r w:rsidRPr="002C13CB">
        <w:t>ПЗ-практическое занятие</w:t>
      </w:r>
      <w:r w:rsidRPr="002C13CB">
        <w:rPr>
          <w:lang w:val="kk-KZ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2C13CB">
        <w:rPr>
          <w:lang w:val="en-US"/>
        </w:rPr>
        <w:t>term</w:t>
      </w:r>
      <w:r w:rsidRPr="002C13CB">
        <w:rPr>
          <w:lang w:val="kk-KZ"/>
        </w:rPr>
        <w:t xml:space="preserve">; ТЗ-типовые задания; ИЗ-индивидуальные задания; </w:t>
      </w:r>
    </w:p>
    <w:p w:rsidR="00171BE7" w:rsidRPr="002C13CB" w:rsidRDefault="00171BE7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2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3"/>
        <w:gridCol w:w="3747"/>
        <w:gridCol w:w="848"/>
        <w:gridCol w:w="737"/>
        <w:gridCol w:w="682"/>
        <w:gridCol w:w="904"/>
        <w:gridCol w:w="1009"/>
        <w:gridCol w:w="1566"/>
      </w:tblGrid>
      <w:tr w:rsidR="00082DD4" w:rsidRPr="002C13CB" w:rsidTr="00840940">
        <w:tc>
          <w:tcPr>
            <w:tcW w:w="723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747" w:type="dxa"/>
          </w:tcPr>
          <w:p w:rsidR="00082DD4" w:rsidRPr="002C13CB" w:rsidRDefault="00082DD4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48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37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82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04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09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66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67B6" w:rsidRPr="002C13CB" w:rsidRDefault="00AC67B6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67B6" w:rsidRPr="002C13CB" w:rsidRDefault="00AC67B6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67B6" w:rsidRPr="002C13CB" w:rsidTr="00840940">
        <w:tc>
          <w:tcPr>
            <w:tcW w:w="10216" w:type="dxa"/>
            <w:gridSpan w:val="8"/>
          </w:tcPr>
          <w:p w:rsidR="00AC67B6" w:rsidRPr="002C13CB" w:rsidRDefault="00AC67B6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Coup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oeil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sur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Union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Europ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enne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47" w:type="dxa"/>
          </w:tcPr>
          <w:p w:rsidR="00AC67B6" w:rsidRPr="002C13CB" w:rsidRDefault="00AC67B6" w:rsidP="00AC67B6">
            <w:pPr>
              <w:pStyle w:val="a4"/>
              <w:jc w:val="both"/>
            </w:pPr>
            <w:r w:rsidRPr="002C13CB">
              <w:rPr>
                <w:b/>
              </w:rPr>
              <w:t>ПЗ 1.</w:t>
            </w:r>
            <w:r w:rsidRPr="002C13CB">
              <w:t xml:space="preserve"> </w:t>
            </w:r>
            <w:r w:rsidRPr="002C13CB">
              <w:rPr>
                <w:lang w:val="fr-FR"/>
              </w:rPr>
              <w:t>Les</w:t>
            </w:r>
            <w:r w:rsidRPr="002C13CB">
              <w:t xml:space="preserve"> </w:t>
            </w:r>
            <w:r w:rsidRPr="002C13CB">
              <w:rPr>
                <w:lang w:val="fr-FR"/>
              </w:rPr>
              <w:t>st</w:t>
            </w:r>
            <w:r w:rsidRPr="002C13CB">
              <w:t>é</w:t>
            </w:r>
            <w:r w:rsidRPr="002C13CB">
              <w:rPr>
                <w:lang w:val="fr-FR"/>
              </w:rPr>
              <w:t>rotypes</w:t>
            </w:r>
            <w:r w:rsidRPr="002C13CB">
              <w:t>.</w:t>
            </w:r>
          </w:p>
          <w:p w:rsidR="00AC67B6" w:rsidRPr="002C13CB" w:rsidRDefault="00AC67B6" w:rsidP="00AC67B6">
            <w:pPr>
              <w:pStyle w:val="a4"/>
              <w:jc w:val="both"/>
            </w:pPr>
            <w:r w:rsidRPr="002C13CB">
              <w:rPr>
                <w:lang w:val="fr-FR"/>
              </w:rPr>
              <w:t>Grammaire </w:t>
            </w:r>
            <w:r w:rsidRPr="002C13CB">
              <w:t xml:space="preserve">: </w:t>
            </w:r>
            <w:r w:rsidRPr="002C13CB">
              <w:rPr>
                <w:lang w:val="fr-FR"/>
              </w:rPr>
              <w:t>Genre</w:t>
            </w:r>
            <w:r w:rsidRPr="002C13CB">
              <w:t xml:space="preserve"> </w:t>
            </w:r>
            <w:r w:rsidRPr="002C13CB">
              <w:rPr>
                <w:lang w:val="fr-FR"/>
              </w:rPr>
              <w:t>et</w:t>
            </w:r>
            <w:r w:rsidRPr="002C13CB">
              <w:t xml:space="preserve"> </w:t>
            </w:r>
            <w:r w:rsidRPr="002C13CB">
              <w:rPr>
                <w:lang w:val="fr-FR"/>
              </w:rPr>
              <w:t>nombre</w:t>
            </w:r>
            <w:r w:rsidRPr="002C13CB">
              <w:t xml:space="preserve"> </w:t>
            </w:r>
            <w:r w:rsidRPr="002C13CB">
              <w:rPr>
                <w:lang w:val="fr-FR"/>
              </w:rPr>
              <w:t>des</w:t>
            </w:r>
            <w:r w:rsidRPr="002C13CB">
              <w:t xml:space="preserve"> </w:t>
            </w:r>
            <w:r w:rsidRPr="002C13CB">
              <w:rPr>
                <w:lang w:val="fr-FR"/>
              </w:rPr>
              <w:t>adjectifs</w:t>
            </w:r>
            <w:r w:rsidRPr="002C13CB">
              <w:t>.</w:t>
            </w:r>
          </w:p>
          <w:p w:rsidR="00AC67B6" w:rsidRPr="002C13CB" w:rsidRDefault="00AC67B6" w:rsidP="00AC6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ristiques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physiques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morales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37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82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9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66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gridSpan w:val="7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47" w:type="dxa"/>
          </w:tcPr>
          <w:p w:rsidR="00AC67B6" w:rsidRPr="002C13CB" w:rsidRDefault="00AC67B6" w:rsidP="00AC6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 2.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institutions européennes. Ecrire une lettre et une carte.</w:t>
            </w:r>
          </w:p>
          <w:p w:rsidR="00AC67B6" w:rsidRPr="002C13CB" w:rsidRDefault="00AC67B6" w:rsidP="00AC6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indicateurs temporels. Les verbes en -er, les verbes pronominaux. L’interrogation avec l’intonation.</w:t>
            </w:r>
          </w:p>
          <w:p w:rsidR="00AC67B6" w:rsidRPr="002C13CB" w:rsidRDefault="00AC67B6" w:rsidP="00AC67B6">
            <w:pPr>
              <w:pStyle w:val="a4"/>
              <w:jc w:val="both"/>
              <w:rPr>
                <w:b/>
              </w:rPr>
            </w:pPr>
            <w:r w:rsidRPr="002C13CB">
              <w:rPr>
                <w:lang w:val="fr-FR"/>
              </w:rPr>
              <w:t>Vocabulaire : Travailler ensemble.</w:t>
            </w:r>
          </w:p>
        </w:tc>
        <w:tc>
          <w:tcPr>
            <w:tcW w:w="848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37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82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9" w:type="dxa"/>
          </w:tcPr>
          <w:p w:rsidR="00AC67B6" w:rsidRPr="002C13CB" w:rsidRDefault="00AC67B6" w:rsidP="00A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66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gridSpan w:val="7"/>
          </w:tcPr>
          <w:p w:rsidR="00AC67B6" w:rsidRPr="002C13CB" w:rsidRDefault="000B0A10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Т2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3. </w:t>
            </w:r>
          </w:p>
        </w:tc>
        <w:tc>
          <w:tcPr>
            <w:tcW w:w="3747" w:type="dxa"/>
          </w:tcPr>
          <w:p w:rsidR="000B0A10" w:rsidRPr="002C13CB" w:rsidRDefault="004F067D" w:rsidP="000B0A10">
            <w:pPr>
              <w:pStyle w:val="a4"/>
              <w:jc w:val="both"/>
              <w:rPr>
                <w:b/>
                <w:lang w:val="fr-FR"/>
              </w:rPr>
            </w:pPr>
            <w:r w:rsidRPr="002C13CB">
              <w:rPr>
                <w:b/>
              </w:rPr>
              <w:t>ПЗ</w:t>
            </w:r>
            <w:r w:rsidRPr="002C13CB">
              <w:rPr>
                <w:b/>
                <w:lang w:val="fr-FR"/>
              </w:rPr>
              <w:t xml:space="preserve"> 3.</w:t>
            </w:r>
            <w:r w:rsidRPr="002C13CB">
              <w:rPr>
                <w:lang w:val="fr-FR"/>
              </w:rPr>
              <w:t xml:space="preserve"> </w:t>
            </w:r>
            <w:r w:rsidR="000B0A10" w:rsidRPr="002C13CB">
              <w:rPr>
                <w:lang w:val="fr-FR"/>
              </w:rPr>
              <w:t>A la cantine. Gérer son temps. Bienvenue à Bruxelles.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 Le passé récent et le futur proche. Les adjectifs possessifs.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Lexique : Parler de sa famille.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48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37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82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904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009" w:type="dxa"/>
          </w:tcPr>
          <w:p w:rsidR="000B0A10" w:rsidRPr="002C13CB" w:rsidRDefault="000B0A10" w:rsidP="000B0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</w:t>
            </w:r>
          </w:p>
        </w:tc>
        <w:tc>
          <w:tcPr>
            <w:tcW w:w="1566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493" w:type="dxa"/>
            <w:gridSpan w:val="7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Т3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4.</w:t>
            </w:r>
          </w:p>
        </w:tc>
        <w:tc>
          <w:tcPr>
            <w:tcW w:w="3747" w:type="dxa"/>
          </w:tcPr>
          <w:p w:rsidR="000B0A10" w:rsidRPr="002C13CB" w:rsidRDefault="004F067D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B0A10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C’est de la part de </w:t>
            </w:r>
            <w:proofErr w:type="gramStart"/>
            <w:r w:rsidR="000B0A10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qui ?</w:t>
            </w:r>
            <w:proofErr w:type="gramEnd"/>
            <w:r w:rsidR="000B0A10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forum de discussion.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Les verbes opérateurs : pouvoir, vouloir et devoir. 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pronoms personnels compléments directs et indirects. Le passé composé. La négation des articles un, une, des, du, de la, de l’.</w:t>
            </w:r>
          </w:p>
          <w:p w:rsidR="000B0A10" w:rsidRPr="002C13CB" w:rsidRDefault="000B0A10" w:rsidP="000B0A10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Vocabulaire : Les fonctions et les tâches du téléphone. Un forum ou un chat. Les loisirs. Faire du sport. Faire la fête.</w:t>
            </w:r>
          </w:p>
          <w:p w:rsidR="000B0A10" w:rsidRPr="002C13CB" w:rsidRDefault="000B0A10" w:rsidP="000B0A10">
            <w:pPr>
              <w:pStyle w:val="a4"/>
              <w:jc w:val="both"/>
              <w:rPr>
                <w:lang w:val="fr-FR"/>
              </w:rPr>
            </w:pPr>
            <w:r w:rsidRPr="002C13CB">
              <w:t>СРС</w:t>
            </w:r>
            <w:r w:rsidR="00314E72" w:rsidRPr="002C13CB">
              <w:t>П</w:t>
            </w:r>
            <w:r w:rsidR="00314E72" w:rsidRPr="002C13CB">
              <w:rPr>
                <w:lang w:val="fr-FR"/>
              </w:rPr>
              <w:t xml:space="preserve"> 1</w:t>
            </w:r>
            <w:r w:rsidR="00AB47F9" w:rsidRPr="002C13CB">
              <w:rPr>
                <w:lang w:val="fr-FR"/>
              </w:rPr>
              <w:t>:</w:t>
            </w:r>
            <w:r w:rsidR="00AB47F9" w:rsidRPr="002C13CB">
              <w:rPr>
                <w:bCs/>
                <w:lang w:val="fr-FR" w:eastAsia="zh-CN"/>
              </w:rPr>
              <w:t xml:space="preserve"> Fixer un rendez-vous pour aller à l’opéra.</w:t>
            </w:r>
          </w:p>
        </w:tc>
        <w:tc>
          <w:tcPr>
            <w:tcW w:w="848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37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</w:t>
            </w:r>
          </w:p>
        </w:tc>
        <w:tc>
          <w:tcPr>
            <w:tcW w:w="682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4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66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493" w:type="dxa"/>
            <w:gridSpan w:val="7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Т3</w:t>
            </w: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7" w:type="dxa"/>
          </w:tcPr>
          <w:p w:rsidR="004F067D" w:rsidRPr="002C13CB" w:rsidRDefault="004F067D" w:rsidP="004F0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5.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Merci d’éteindre votre portable. Bienvenue à Luxembourg. Un nouveau bureau. Au ministère des affaires étrangères. A gauche ou à droite. Bienvenue à Paris.</w:t>
            </w:r>
          </w:p>
          <w:p w:rsidR="004F067D" w:rsidRPr="002C13CB" w:rsidRDefault="004F067D" w:rsidP="004F0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mettre, savoir, attendre. Il y a, c’est, ce sont. Les prépositions et les adverbes de lieux. Prendre, descendre. Les démonstratifs ; adjectifa et pronoms.</w:t>
            </w:r>
          </w:p>
          <w:p w:rsidR="004F067D" w:rsidRPr="002C13CB" w:rsidRDefault="004F067D" w:rsidP="004F067D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Vocabulaire : L’immeuble. S’orienter dans un immeuble. Les nombres ordinaix.</w:t>
            </w:r>
          </w:p>
          <w:p w:rsidR="004F067D" w:rsidRPr="002C13CB" w:rsidRDefault="004F067D" w:rsidP="004F067D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C</w:t>
            </w:r>
            <w:r w:rsidRPr="002C13CB">
              <w:t>РСП</w:t>
            </w:r>
            <w:r w:rsidR="00314E72" w:rsidRPr="002C13CB">
              <w:rPr>
                <w:lang w:val="fr-FR"/>
              </w:rPr>
              <w:t xml:space="preserve"> 2</w:t>
            </w:r>
            <w:r w:rsidRPr="002C13CB">
              <w:rPr>
                <w:lang w:val="fr-FR"/>
              </w:rPr>
              <w:t>: Enregistrer un message sur son répondeur. Discuter avec les autres  membres du groupes de vos loisirs sur un forum virtuel du syndicat d’initiative de votre ville.</w:t>
            </w:r>
          </w:p>
          <w:p w:rsidR="004F067D" w:rsidRPr="002C13CB" w:rsidRDefault="004F067D" w:rsidP="004F0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Vous partez à l’étranger pour une conférence. Imaginez le thème, le lieu de cette conférence, la ville, l’identité des délégués et des amis et jouez le scénario.</w:t>
            </w:r>
          </w:p>
        </w:tc>
        <w:tc>
          <w:tcPr>
            <w:tcW w:w="848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37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82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04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09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66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747" w:type="dxa"/>
          </w:tcPr>
          <w:p w:rsidR="004F067D" w:rsidRPr="002C13CB" w:rsidRDefault="004F067D" w:rsidP="004F067D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48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37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2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4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9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6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493" w:type="dxa"/>
            <w:gridSpan w:val="7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:rsidR="004F067D" w:rsidRPr="002C13CB" w:rsidRDefault="004F067D" w:rsidP="004F067D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  <w:p w:rsidR="004F067D" w:rsidRPr="002C13CB" w:rsidRDefault="004F067D" w:rsidP="004F067D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009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</w:t>
            </w:r>
            <w:r w:rsidR="00953EE5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Ville. Se placer en ville.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ПЗ 6.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Demander le chemin. Espace public et espace privée. Bienvenue à Paris.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 futur simple. Pronoms y et en expression de lieu.</w:t>
            </w:r>
          </w:p>
          <w:p w:rsidR="00953EE5" w:rsidRPr="002C13CB" w:rsidRDefault="00953EE5" w:rsidP="00953EE5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66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6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7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L’hebergement. 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avez invité des amis à votre nouvel appartement. Vous leur écrivez pour indiquer le chemin.</w:t>
            </w: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7</w:t>
            </w:r>
          </w:p>
        </w:tc>
        <w:tc>
          <w:tcPr>
            <w:tcW w:w="1566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493" w:type="dxa"/>
            <w:gridSpan w:val="7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7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déjeuner ou ? Au restaurant. Commander un repas à domicile. Une invitation à dîner. C’est une excellente soirée.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Grammaire : boire, servir. Préciser une quantité. Les pronoms toniques.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manger au restaurant. Les repas. Les types de restaurant. La vaisselle.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314E72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Inviter qqun accepter ou réfuser une invitation.</w:t>
            </w: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66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Офлайн 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493" w:type="dxa"/>
            <w:gridSpan w:val="7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8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9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Boire et manger. Bienvenue à Strasbourg. Vous êtes bien logé ? Je cherche une maison à louer. Poser des questions sur un logement. L’agent immobilier. Le client. Caractériser un logement.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L’imparfait, la place des pronoms compléments directs et indirects. Avec les opérateurs. Avec l’impératif. Le conditionnel. emploi et formation. La place de l’adjectif. L’adverbe.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Pour acheter ou louer, qui achète qui loue, les types de logement. Les conditions de location. Les pièces. Les extensions. Les dépendances.</w:t>
            </w: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66" w:type="dxa"/>
          </w:tcPr>
          <w:p w:rsidR="00953EE5" w:rsidRPr="002C13CB" w:rsidRDefault="00314E72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Офлайн </w:t>
            </w:r>
          </w:p>
        </w:tc>
      </w:tr>
      <w:tr w:rsidR="00314E72" w:rsidRPr="002C13CB" w:rsidTr="00840940">
        <w:tc>
          <w:tcPr>
            <w:tcW w:w="723" w:type="dxa"/>
          </w:tcPr>
          <w:p w:rsidR="00314E72" w:rsidRPr="002C13CB" w:rsidRDefault="00314E72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314E72" w:rsidRPr="002C13CB" w:rsidRDefault="00314E72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9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 10.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Il y a un problème avec mon  studio. Entre hôtels et appartement. Bienvenue à Genève.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pronoms possessifs. Le comparatif et le superlatif.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le mobilier et l’équipement de la maison.</w:t>
            </w:r>
          </w:p>
          <w:p w:rsidR="00586168" w:rsidRPr="002C13CB" w:rsidRDefault="00586168" w:rsidP="00586168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C</w:t>
            </w:r>
            <w:r w:rsidRPr="002C13CB">
              <w:t>РСП</w:t>
            </w:r>
            <w:r w:rsidRPr="002C13CB">
              <w:rPr>
                <w:lang w:val="fr-FR"/>
              </w:rPr>
              <w:t xml:space="preserve"> 4: Décrivez votre appartement à votre voisin ou voisine. Votre voisin en dessine le plan et y inscrit les pièces. </w:t>
            </w:r>
          </w:p>
          <w:p w:rsidR="00586168" w:rsidRPr="002C13CB" w:rsidRDefault="00586168" w:rsidP="00586168">
            <w:pPr>
              <w:pStyle w:val="a4"/>
              <w:jc w:val="both"/>
              <w:rPr>
                <w:lang w:val="fr-FR"/>
              </w:rPr>
            </w:pPr>
            <w:r w:rsidRPr="002C13CB">
              <w:t>СРС</w:t>
            </w:r>
            <w:r w:rsidRPr="002C13CB">
              <w:rPr>
                <w:lang w:val="fr-FR"/>
              </w:rPr>
              <w:t xml:space="preserve"> 2: </w:t>
            </w:r>
            <w:r w:rsidRPr="002C13CB">
              <w:rPr>
                <w:bCs/>
                <w:lang w:val="fr-FR" w:eastAsia="zh-CN"/>
              </w:rPr>
              <w:t>Rédiger une petite annonce pour un studio meublé. Votre appartement de fonction ne vous convient pas du tout. Vous écrivez un courriel au service logement de votre institution.</w:t>
            </w:r>
            <w:r w:rsidRPr="002C13CB">
              <w:rPr>
                <w:lang w:val="fr-FR"/>
              </w:rPr>
              <w:t xml:space="preserve"> Préparer un d</w:t>
            </w:r>
            <w:r w:rsidRPr="002C13CB">
              <w:rPr>
                <w:bCs/>
                <w:lang w:val="fr-FR" w:eastAsia="zh-CN"/>
              </w:rPr>
              <w:t>ialogue «Logement»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:rsidR="00586168" w:rsidRPr="002C13CB" w:rsidRDefault="00586168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10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11.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Vous partez en mission? Demander une information. Le 60-e anniversaire des Nations Unies. Prenez une allocution de bienvenue. Présenter une organisation.</w:t>
            </w:r>
          </w:p>
          <w:p w:rsidR="00586168" w:rsidRPr="002C13CB" w:rsidRDefault="00586168" w:rsidP="005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Interrogation indirecte. Le gérondif. Les pronoms indéfinis. Les adjectifs indéfinis. Venir de, être sur le point de, être en train de.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prendre l’avion. Prendre le train. Loger à l’hôtel. Confirmer sa venue et sa participation. Annoncer son arrivée. Donner des détails sur son séjour. Programme de travail et de visite. Informations pratiques. Programme de touristique et culturel. Clôture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11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12.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notre envoyé spécial à New York. Le protocole c’est le protocole. L’organisation des nations unies.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L’imparfait et le passé composé dans un récit.</w:t>
            </w:r>
          </w:p>
          <w:p w:rsidR="00586168" w:rsidRPr="002C13CB" w:rsidRDefault="00586168" w:rsidP="005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la négotiation. Les relations internationales. L’expression du temps avec quand.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12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13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C90139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êtes bien installé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? Vivre et travailler à l’étranger. Préparer son expatriation. Demander des renseignements, Donner des renseignements. A la banque. Qu’est-ce qui ne va pas. La carte européenne d’assurance maladie. Quand tout est différent. L’union africaine.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L’accord des participes passés. Auxiliaire être, auxiliaire avoir.</w:t>
            </w:r>
          </w:p>
          <w:p w:rsidR="00C90139" w:rsidRPr="002C13CB" w:rsidRDefault="00C90139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Les documents administratifs. Vivre à l’étranger. La banque. Les parties du corps. Les maladies et les problèmes de santé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C90139" w:rsidRPr="002C13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0139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5: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Ecrivez un courriel à l’agence de voyages pour effectuer des réservations.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C90139" w:rsidRPr="002C13CB" w:rsidRDefault="002C13CB" w:rsidP="002C13CB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C90139" w:rsidRPr="002C13CB" w:rsidRDefault="00C90139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бота 23.00 – Дедлайн сдачи ТЗ 13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747" w:type="dxa"/>
          </w:tcPr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14 </w:t>
            </w:r>
            <w:proofErr w:type="gramStart"/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Où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aller</w:t>
            </w:r>
            <w:proofErr w:type="gramEnd"/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 choisir ? Bonnes vacances. Demander un congé. Accorder un congé. Refuser un congé. 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subordonnés de condition introduite. Les formes impersonnelles. La mise en relief. Pour insister sur élément de la phrase. Le subjonct</w:t>
            </w:r>
            <w:r w:rsidR="002C13CB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if. Les pronoms interrogatifs :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lequel, laquelle, lesquels et laquelles.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Vocabulaire : les congés. 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РСП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6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êtes fonctionnaire ou diplomate et vous devez accueillir une délégation étrangère. Présenter votre institution par écrit.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904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66" w:type="dxa"/>
          </w:tcPr>
          <w:p w:rsidR="002C13CB" w:rsidRPr="002C13CB" w:rsidRDefault="002C13CB" w:rsidP="002C13CB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C90139" w:rsidRPr="002C13CB" w:rsidRDefault="002C13CB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840940" w:rsidRPr="002C13CB" w:rsidTr="00840940">
        <w:tc>
          <w:tcPr>
            <w:tcW w:w="10216" w:type="dxa"/>
            <w:gridSpan w:val="8"/>
          </w:tcPr>
          <w:p w:rsidR="00840940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бота 23.00 – Дедлайн сдачи ТЗ 14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15.</w:t>
            </w:r>
          </w:p>
        </w:tc>
        <w:tc>
          <w:tcPr>
            <w:tcW w:w="3747" w:type="dxa"/>
          </w:tcPr>
          <w:p w:rsidR="002C13CB" w:rsidRPr="002C13CB" w:rsidRDefault="00C90139" w:rsidP="002C1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15.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13CB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d’une destination touristique. La location de véhicule. Les magasins. Les types de magasin. Les vêtements et les accessoires. Décrire un objet. Matières. Formes. Couleurs.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7</w:t>
            </w:r>
            <w:r w:rsid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Vous avez posé vos congés depuis plus de quatre semaines. Huit jours avant votre départ vous devez pour des raisons personnelles prendre trois jours plus. Ecrivez un courriel à votre chef de service pour lui expliquer la situation et faire votre demande.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3: </w:t>
            </w:r>
            <w:r w:rsidR="002C13CB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 article sur ses vacances. </w:t>
            </w:r>
            <w:r w:rsid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le tenu de son ami.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32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904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0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66" w:type="dxa"/>
          </w:tcPr>
          <w:p w:rsidR="00C90139" w:rsidRPr="002C13CB" w:rsidRDefault="002C13CB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747" w:type="dxa"/>
          </w:tcPr>
          <w:p w:rsidR="00C90139" w:rsidRPr="002C13CB" w:rsidRDefault="00C90139" w:rsidP="00C90139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66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40940" w:rsidRPr="002C13CB" w:rsidTr="00840940">
        <w:tc>
          <w:tcPr>
            <w:tcW w:w="723" w:type="dxa"/>
          </w:tcPr>
          <w:p w:rsidR="00840940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493" w:type="dxa"/>
            <w:gridSpan w:val="7"/>
          </w:tcPr>
          <w:p w:rsidR="00840940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бота 23.00 – Дедлайн сдачи ТЗ 15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747" w:type="dxa"/>
          </w:tcPr>
          <w:p w:rsidR="00C90139" w:rsidRPr="002C13CB" w:rsidRDefault="00840940" w:rsidP="00C90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C90139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66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C13CB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ab/>
      </w:r>
      <w:r w:rsidRPr="002C13CB">
        <w:rPr>
          <w:rFonts w:ascii="Times New Roman" w:hAnsi="Times New Roman" w:cs="Times New Roman"/>
          <w:sz w:val="24"/>
          <w:szCs w:val="24"/>
        </w:rPr>
        <w:tab/>
      </w:r>
      <w:r w:rsidRPr="002C13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2C13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2C13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840940" w:rsidRPr="002C13CB" w:rsidRDefault="00840940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BE7" w:rsidRPr="002C13CB" w:rsidRDefault="00840940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Профессор                                                                                                  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 xml:space="preserve"> А.С.                     </w:t>
      </w:r>
    </w:p>
    <w:sectPr w:rsidR="00171BE7" w:rsidRPr="002C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E7"/>
    <w:rsid w:val="00082DD4"/>
    <w:rsid w:val="00091ABB"/>
    <w:rsid w:val="000B0A10"/>
    <w:rsid w:val="00171BE7"/>
    <w:rsid w:val="00280ED0"/>
    <w:rsid w:val="002C13CB"/>
    <w:rsid w:val="00314E72"/>
    <w:rsid w:val="004F067D"/>
    <w:rsid w:val="00586168"/>
    <w:rsid w:val="006D2A6E"/>
    <w:rsid w:val="00840940"/>
    <w:rsid w:val="00953EE5"/>
    <w:rsid w:val="00AB47F9"/>
    <w:rsid w:val="00AC67B6"/>
    <w:rsid w:val="00C6448F"/>
    <w:rsid w:val="00C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BC3F8-9353-41B9-A560-4D362A9E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E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17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71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D2A6E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D2A6E"/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082DD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8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Сейдикенова Алмаш</dc:creator>
  <cp:keywords/>
  <dc:description/>
  <cp:lastModifiedBy>Сейдикенова Алмаш</cp:lastModifiedBy>
  <cp:revision>5</cp:revision>
  <dcterms:created xsi:type="dcterms:W3CDTF">2020-09-21T04:50:00Z</dcterms:created>
  <dcterms:modified xsi:type="dcterms:W3CDTF">2020-09-21T06:42:00Z</dcterms:modified>
</cp:coreProperties>
</file>